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1939"/>
        <w:gridCol w:w="2196"/>
        <w:gridCol w:w="2142"/>
      </w:tblGrid>
      <w:tr w:rsidR="009A4BE2" w:rsidRPr="00334BB2" w14:paraId="48440810" w14:textId="1C250496" w:rsidTr="009A4BE2">
        <w:tc>
          <w:tcPr>
            <w:tcW w:w="1693" w:type="dxa"/>
          </w:tcPr>
          <w:p w14:paraId="59C25895" w14:textId="77777777" w:rsidR="009A4BE2" w:rsidRPr="00334BB2" w:rsidRDefault="009A4BE2" w:rsidP="000E2CDF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39" w:type="dxa"/>
          </w:tcPr>
          <w:p w14:paraId="0FCD3149" w14:textId="5657F76D" w:rsidR="009A4BE2" w:rsidRPr="00334BB2" w:rsidRDefault="009A4BE2" w:rsidP="000E2CDF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2196" w:type="dxa"/>
          </w:tcPr>
          <w:p w14:paraId="4DE8793D" w14:textId="60F7457C" w:rsidR="009A4BE2" w:rsidRPr="00334BB2" w:rsidRDefault="009A4BE2" w:rsidP="000E2CDF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Organisation</w:t>
            </w:r>
          </w:p>
        </w:tc>
        <w:tc>
          <w:tcPr>
            <w:tcW w:w="2142" w:type="dxa"/>
          </w:tcPr>
          <w:p w14:paraId="6A7FEA15" w14:textId="77777777" w:rsidR="009A4BE2" w:rsidRPr="00334BB2" w:rsidRDefault="009A4BE2" w:rsidP="000E2CDF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Topic</w:t>
            </w:r>
          </w:p>
        </w:tc>
      </w:tr>
      <w:tr w:rsidR="009A4BE2" w:rsidRPr="00334BB2" w14:paraId="665165AF" w14:textId="2BCF5B03" w:rsidTr="009A4BE2">
        <w:tc>
          <w:tcPr>
            <w:tcW w:w="1693" w:type="dxa"/>
          </w:tcPr>
          <w:p w14:paraId="0BFF7CCD" w14:textId="77777777" w:rsidR="009A4BE2" w:rsidRPr="00334BB2" w:rsidRDefault="009A4BE2" w:rsidP="000E2CDF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  <w:lang w:val="en-US"/>
              </w:rPr>
              <w:t>Genia Burchall</w:t>
            </w:r>
          </w:p>
        </w:tc>
        <w:tc>
          <w:tcPr>
            <w:tcW w:w="1939" w:type="dxa"/>
          </w:tcPr>
          <w:p w14:paraId="63637BC5" w14:textId="12AD855A" w:rsidR="009A4BE2" w:rsidRPr="00334BB2" w:rsidRDefault="009A4BE2" w:rsidP="000E2CDF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Lecturer PhD student</w:t>
            </w:r>
          </w:p>
        </w:tc>
        <w:tc>
          <w:tcPr>
            <w:tcW w:w="2196" w:type="dxa"/>
          </w:tcPr>
          <w:p w14:paraId="7A90105A" w14:textId="25E177A8" w:rsidR="009A4BE2" w:rsidRPr="00334BB2" w:rsidRDefault="009A4BE2" w:rsidP="000E2CDF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RMIT University</w:t>
            </w:r>
          </w:p>
        </w:tc>
        <w:tc>
          <w:tcPr>
            <w:tcW w:w="2142" w:type="dxa"/>
          </w:tcPr>
          <w:p w14:paraId="03D03A18" w14:textId="2F1A0F83" w:rsidR="009A4BE2" w:rsidRPr="00334BB2" w:rsidRDefault="009A4BE2" w:rsidP="000E2CDF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  <w:lang w:val="en-US"/>
              </w:rPr>
              <w:t>Hemostatic system in women with polycystic ovarian syndrome (PCOS)</w:t>
            </w:r>
          </w:p>
        </w:tc>
      </w:tr>
      <w:tr w:rsidR="009A4BE2" w:rsidRPr="00334BB2" w14:paraId="47CDE1D1" w14:textId="48AF521E" w:rsidTr="009A4BE2">
        <w:tc>
          <w:tcPr>
            <w:tcW w:w="1693" w:type="dxa"/>
          </w:tcPr>
          <w:p w14:paraId="5BB6E8E7" w14:textId="58DADF20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  <w:lang w:val="en-US"/>
              </w:rPr>
              <w:t>Genia Burchall</w:t>
            </w:r>
          </w:p>
        </w:tc>
        <w:tc>
          <w:tcPr>
            <w:tcW w:w="1939" w:type="dxa"/>
          </w:tcPr>
          <w:p w14:paraId="1311C933" w14:textId="58D420C7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Lecturer PhD student</w:t>
            </w:r>
          </w:p>
        </w:tc>
        <w:tc>
          <w:tcPr>
            <w:tcW w:w="2196" w:type="dxa"/>
          </w:tcPr>
          <w:p w14:paraId="2C6076DB" w14:textId="5CFA67EE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RMIT University</w:t>
            </w:r>
          </w:p>
        </w:tc>
        <w:tc>
          <w:tcPr>
            <w:tcW w:w="2142" w:type="dxa"/>
          </w:tcPr>
          <w:p w14:paraId="0BBC746C" w14:textId="2E50AAB1" w:rsidR="009A4BE2" w:rsidRPr="00334BB2" w:rsidRDefault="009A4BE2" w:rsidP="009D4BE3">
            <w:pPr>
              <w:pStyle w:val="CommentText"/>
              <w:rPr>
                <w:rFonts w:ascii="Arial" w:hAnsi="Arial" w:cs="Arial"/>
                <w:lang w:val="en-US"/>
              </w:rPr>
            </w:pPr>
            <w:r w:rsidRPr="00334BB2">
              <w:rPr>
                <w:rFonts w:ascii="Arial" w:hAnsi="Arial" w:cs="Arial"/>
                <w:lang w:val="en-US"/>
              </w:rPr>
              <w:t>Laboratory hemostasis/ coagulation testing</w:t>
            </w:r>
          </w:p>
          <w:p w14:paraId="57CB03F0" w14:textId="77777777" w:rsidR="009A4BE2" w:rsidRPr="00334BB2" w:rsidRDefault="009A4BE2" w:rsidP="009D4BE3">
            <w:pPr>
              <w:pStyle w:val="CommentText"/>
              <w:rPr>
                <w:rFonts w:ascii="Arial" w:hAnsi="Arial" w:cs="Arial"/>
                <w:lang w:val="en-US"/>
              </w:rPr>
            </w:pPr>
            <w:r w:rsidRPr="00334BB2">
              <w:rPr>
                <w:rFonts w:ascii="Arial" w:hAnsi="Arial" w:cs="Arial"/>
                <w:lang w:val="en-US"/>
              </w:rPr>
              <w:t>Antiphospholipid antibodies</w:t>
            </w:r>
          </w:p>
          <w:p w14:paraId="2262EA94" w14:textId="77777777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  <w:lang w:val="en-US"/>
              </w:rPr>
              <w:t>Tissue factor pathway (tissue factor / tissue factor pathway inhibitor).</w:t>
            </w:r>
          </w:p>
        </w:tc>
      </w:tr>
      <w:tr w:rsidR="009A4BE2" w:rsidRPr="00334BB2" w14:paraId="62F6DF30" w14:textId="278CBB65" w:rsidTr="009A4BE2">
        <w:tc>
          <w:tcPr>
            <w:tcW w:w="1693" w:type="dxa"/>
          </w:tcPr>
          <w:p w14:paraId="5544AC43" w14:textId="77777777" w:rsidR="009A4BE2" w:rsidRPr="00334BB2" w:rsidRDefault="009A4BE2" w:rsidP="009D4BE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Robyn Devenish</w:t>
            </w:r>
          </w:p>
          <w:p w14:paraId="41CCFDD3" w14:textId="77777777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0325A25" w14:textId="24E757B6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Retired Consultant</w:t>
            </w:r>
          </w:p>
        </w:tc>
        <w:tc>
          <w:tcPr>
            <w:tcW w:w="2196" w:type="dxa"/>
          </w:tcPr>
          <w:p w14:paraId="56B93D1E" w14:textId="345D11ED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Independent</w:t>
            </w:r>
          </w:p>
        </w:tc>
        <w:tc>
          <w:tcPr>
            <w:tcW w:w="2142" w:type="dxa"/>
          </w:tcPr>
          <w:p w14:paraId="1B6A9585" w14:textId="00C13B67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Work developing diagnosis and treatment of bleeding disorders in a resource poor country</w:t>
            </w:r>
          </w:p>
        </w:tc>
      </w:tr>
      <w:tr w:rsidR="009A4BE2" w:rsidRPr="00334BB2" w14:paraId="533A6C7B" w14:textId="11A6B016" w:rsidTr="009A4BE2">
        <w:tc>
          <w:tcPr>
            <w:tcW w:w="1693" w:type="dxa"/>
          </w:tcPr>
          <w:p w14:paraId="33DD2668" w14:textId="291644BE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  <w:lang w:val="en-US"/>
              </w:rPr>
              <w:t> Robert K. Andrews</w:t>
            </w:r>
          </w:p>
        </w:tc>
        <w:tc>
          <w:tcPr>
            <w:tcW w:w="1939" w:type="dxa"/>
          </w:tcPr>
          <w:p w14:paraId="461721D2" w14:textId="2E372C82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Associate Prof</w:t>
            </w:r>
          </w:p>
        </w:tc>
        <w:tc>
          <w:tcPr>
            <w:tcW w:w="2196" w:type="dxa"/>
          </w:tcPr>
          <w:p w14:paraId="66BB76A6" w14:textId="77777777" w:rsidR="009A4BE2" w:rsidRPr="00334BB2" w:rsidRDefault="009A4BE2" w:rsidP="009D4BE3">
            <w:pPr>
              <w:pStyle w:val="CommentText"/>
              <w:rPr>
                <w:rStyle w:val="apple-converted-space"/>
                <w:rFonts w:ascii="Arial" w:hAnsi="Arial" w:cs="Arial"/>
                <w:shd w:val="clear" w:color="auto" w:fill="FFFFFF"/>
              </w:rPr>
            </w:pPr>
            <w:r w:rsidRPr="00334BB2">
              <w:rPr>
                <w:rFonts w:ascii="Arial" w:hAnsi="Arial" w:cs="Arial"/>
                <w:shd w:val="clear" w:color="auto" w:fill="FFFFFF"/>
              </w:rPr>
              <w:t>Australian Centre for Blood Diseases</w:t>
            </w:r>
            <w:r w:rsidRPr="00334BB2">
              <w:rPr>
                <w:rStyle w:val="apple-converted-space"/>
                <w:rFonts w:ascii="Arial" w:hAnsi="Arial" w:cs="Arial"/>
                <w:shd w:val="clear" w:color="auto" w:fill="FFFFFF"/>
              </w:rPr>
              <w:t> ,</w:t>
            </w:r>
          </w:p>
          <w:p w14:paraId="00795E6B" w14:textId="40C3AFAC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 Alfred Hospital</w:t>
            </w:r>
            <w:r w:rsidRPr="00334BB2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42" w:type="dxa"/>
          </w:tcPr>
          <w:p w14:paraId="7D809092" w14:textId="77777777" w:rsidR="009A4BE2" w:rsidRPr="00334BB2" w:rsidRDefault="009A4BE2" w:rsidP="009D4BE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  <w:lang w:val="en-US" w:eastAsia="en-US"/>
              </w:rPr>
              <w:t>Human platelet receptor expression and shedding: basic mechanisms and clinical consequences.</w:t>
            </w:r>
          </w:p>
          <w:p w14:paraId="4B27DC47" w14:textId="77777777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BE2" w:rsidRPr="00334BB2" w14:paraId="736D5DE1" w14:textId="0B146638" w:rsidTr="009A4BE2">
        <w:tc>
          <w:tcPr>
            <w:tcW w:w="1693" w:type="dxa"/>
          </w:tcPr>
          <w:p w14:paraId="03608414" w14:textId="4C8EAC1C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Style w:val="apple-style-span"/>
                <w:rFonts w:ascii="Arial" w:eastAsia="Times New Roman" w:hAnsi="Arial" w:cs="Arial"/>
                <w:sz w:val="20"/>
                <w:szCs w:val="20"/>
              </w:rPr>
              <w:t xml:space="preserve"> Maggie Kalev (Kalev-Zylinska)  </w:t>
            </w:r>
          </w:p>
        </w:tc>
        <w:tc>
          <w:tcPr>
            <w:tcW w:w="1939" w:type="dxa"/>
          </w:tcPr>
          <w:p w14:paraId="28B79B21" w14:textId="421D0C99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Senior Lecturer in Cancer Biology</w:t>
            </w:r>
          </w:p>
        </w:tc>
        <w:tc>
          <w:tcPr>
            <w:tcW w:w="2196" w:type="dxa"/>
          </w:tcPr>
          <w:p w14:paraId="6D954B35" w14:textId="4517A0EA" w:rsidR="009A4BE2" w:rsidRPr="00334BB2" w:rsidRDefault="009A4BE2" w:rsidP="009D4B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34BB2">
              <w:rPr>
                <w:rStyle w:val="apple-style-span"/>
                <w:rFonts w:ascii="Arial" w:eastAsia="Times New Roman" w:hAnsi="Arial" w:cs="Arial"/>
                <w:sz w:val="20"/>
                <w:szCs w:val="20"/>
              </w:rPr>
              <w:t>The University of Auckland</w:t>
            </w:r>
            <w:r w:rsidRPr="00334BB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34BB2">
              <w:rPr>
                <w:rStyle w:val="apple-style-span"/>
                <w:rFonts w:ascii="Arial" w:eastAsia="Times New Roman" w:hAnsi="Arial" w:cs="Arial"/>
                <w:sz w:val="20"/>
                <w:szCs w:val="20"/>
              </w:rPr>
              <w:t>Consultant Haematologist, LabPlus, Auckland City Hospital</w:t>
            </w:r>
          </w:p>
          <w:p w14:paraId="26C70CBE" w14:textId="144563F0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2142" w:type="dxa"/>
          </w:tcPr>
          <w:p w14:paraId="3D40A100" w14:textId="24BFA21E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eastAsia="Times New Roman" w:hAnsi="Arial" w:cs="Arial"/>
                <w:sz w:val="20"/>
                <w:szCs w:val="20"/>
              </w:rPr>
              <w:t>Calcium homeostasis in platelets and megakaryocytes.</w:t>
            </w:r>
          </w:p>
        </w:tc>
      </w:tr>
      <w:tr w:rsidR="009A4BE2" w:rsidRPr="00334BB2" w14:paraId="3809CF41" w14:textId="6F2A3F9D" w:rsidTr="009A4BE2">
        <w:tc>
          <w:tcPr>
            <w:tcW w:w="1693" w:type="dxa"/>
          </w:tcPr>
          <w:p w14:paraId="45B77B9F" w14:textId="26B74ADB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Paul Harper</w:t>
            </w:r>
          </w:p>
        </w:tc>
        <w:tc>
          <w:tcPr>
            <w:tcW w:w="1939" w:type="dxa"/>
          </w:tcPr>
          <w:p w14:paraId="2B0E5868" w14:textId="2B15BD38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Consultant Haematologist</w:t>
            </w:r>
          </w:p>
        </w:tc>
        <w:tc>
          <w:tcPr>
            <w:tcW w:w="2196" w:type="dxa"/>
          </w:tcPr>
          <w:p w14:paraId="35359E07" w14:textId="3F891302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Department of Clinical Haematology</w:t>
            </w:r>
          </w:p>
          <w:p w14:paraId="606258DC" w14:textId="01C616CA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Palmerston North Hospital</w:t>
            </w:r>
          </w:p>
        </w:tc>
        <w:tc>
          <w:tcPr>
            <w:tcW w:w="2142" w:type="dxa"/>
          </w:tcPr>
          <w:p w14:paraId="37F7C9E9" w14:textId="36715328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The Impact of dabigatran on anticoagulant management in New Zealand. Review of the change in warfarin prescribing and the growth of dabigatran use.</w:t>
            </w:r>
          </w:p>
        </w:tc>
      </w:tr>
      <w:tr w:rsidR="009A4BE2" w:rsidRPr="00334BB2" w14:paraId="0456DD90" w14:textId="5C3EC17A" w:rsidTr="009A4BE2">
        <w:tc>
          <w:tcPr>
            <w:tcW w:w="1693" w:type="dxa"/>
          </w:tcPr>
          <w:p w14:paraId="19C9F598" w14:textId="36EC369F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Paul Harper</w:t>
            </w:r>
          </w:p>
        </w:tc>
        <w:tc>
          <w:tcPr>
            <w:tcW w:w="1939" w:type="dxa"/>
          </w:tcPr>
          <w:p w14:paraId="73DF8A61" w14:textId="17B210AC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Consultant Haematologist</w:t>
            </w:r>
          </w:p>
        </w:tc>
        <w:tc>
          <w:tcPr>
            <w:tcW w:w="2196" w:type="dxa"/>
          </w:tcPr>
          <w:p w14:paraId="08AB1271" w14:textId="7501249C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Department of Clinical Haematology</w:t>
            </w:r>
          </w:p>
          <w:p w14:paraId="61CC93FC" w14:textId="764E4EE5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Palmerston North Hospital</w:t>
            </w:r>
          </w:p>
        </w:tc>
        <w:tc>
          <w:tcPr>
            <w:tcW w:w="2142" w:type="dxa"/>
          </w:tcPr>
          <w:p w14:paraId="348FF0DF" w14:textId="77777777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 xml:space="preserve">Dabigatran adherence in New Zealand. </w:t>
            </w:r>
          </w:p>
          <w:p w14:paraId="0056285B" w14:textId="11187A2D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Based on data from all patients taking dabigatran in New Zealand over 3 years. (Review of 30,000 patients).</w:t>
            </w:r>
          </w:p>
        </w:tc>
      </w:tr>
      <w:tr w:rsidR="009A4BE2" w:rsidRPr="00334BB2" w14:paraId="1364F9F0" w14:textId="55E031AD" w:rsidTr="009A4BE2">
        <w:tc>
          <w:tcPr>
            <w:tcW w:w="1693" w:type="dxa"/>
          </w:tcPr>
          <w:p w14:paraId="2321148C" w14:textId="17575D39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 xml:space="preserve"> Prof Ross I Baker</w:t>
            </w:r>
          </w:p>
        </w:tc>
        <w:tc>
          <w:tcPr>
            <w:tcW w:w="1939" w:type="dxa"/>
          </w:tcPr>
          <w:p w14:paraId="471DF93A" w14:textId="35C226E9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 xml:space="preserve">Senior Consultant Haematologist </w:t>
            </w:r>
          </w:p>
        </w:tc>
        <w:tc>
          <w:tcPr>
            <w:tcW w:w="2196" w:type="dxa"/>
          </w:tcPr>
          <w:p w14:paraId="155BFED5" w14:textId="77777777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Hollywood Hospital</w:t>
            </w:r>
          </w:p>
          <w:p w14:paraId="186D7E6C" w14:textId="2D8B4B11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Perth Australia;</w:t>
            </w:r>
          </w:p>
          <w:p w14:paraId="309A0022" w14:textId="77777777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 xml:space="preserve">Director WACTH | Western Australian Centre for </w:t>
            </w:r>
            <w:r w:rsidRPr="00334BB2">
              <w:rPr>
                <w:rFonts w:ascii="Arial" w:hAnsi="Arial" w:cs="Arial"/>
                <w:sz w:val="20"/>
                <w:szCs w:val="20"/>
              </w:rPr>
              <w:lastRenderedPageBreak/>
              <w:t xml:space="preserve">Thrombosis and Haemostasis </w:t>
            </w:r>
          </w:p>
          <w:p w14:paraId="1F03F471" w14:textId="77777777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Murdoch University</w:t>
            </w:r>
          </w:p>
          <w:p w14:paraId="3B97BD51" w14:textId="77777777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F1304" w14:textId="0845E6B2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</w:tcPr>
          <w:p w14:paraId="7313B7AF" w14:textId="77777777" w:rsidR="009A4BE2" w:rsidRPr="00334BB2" w:rsidRDefault="009A4BE2" w:rsidP="009D4BE3">
            <w:pPr>
              <w:pStyle w:val="CommentText"/>
              <w:rPr>
                <w:rFonts w:ascii="Arial" w:hAnsi="Arial" w:cs="Arial"/>
                <w:lang w:val="en-US"/>
              </w:rPr>
            </w:pPr>
            <w:r w:rsidRPr="00334BB2">
              <w:rPr>
                <w:rFonts w:ascii="Arial" w:hAnsi="Arial" w:cs="Arial"/>
                <w:lang w:val="en-US"/>
              </w:rPr>
              <w:lastRenderedPageBreak/>
              <w:t>NOACS</w:t>
            </w:r>
          </w:p>
          <w:p w14:paraId="567A9C46" w14:textId="77777777" w:rsidR="009A4BE2" w:rsidRPr="00334BB2" w:rsidRDefault="009A4BE2" w:rsidP="009D4BE3">
            <w:pPr>
              <w:pStyle w:val="CommentText"/>
              <w:rPr>
                <w:rFonts w:ascii="Arial" w:hAnsi="Arial" w:cs="Arial"/>
                <w:lang w:val="en-US"/>
              </w:rPr>
            </w:pPr>
            <w:r w:rsidRPr="00334BB2">
              <w:rPr>
                <w:rFonts w:ascii="Arial" w:hAnsi="Arial" w:cs="Arial"/>
                <w:lang w:val="en-US"/>
              </w:rPr>
              <w:t>Global assays</w:t>
            </w:r>
          </w:p>
          <w:p w14:paraId="38CA1241" w14:textId="77777777" w:rsidR="009A4BE2" w:rsidRPr="00334BB2" w:rsidRDefault="009A4BE2" w:rsidP="009D4BE3">
            <w:pPr>
              <w:pStyle w:val="CommentText"/>
              <w:rPr>
                <w:rFonts w:ascii="Arial" w:hAnsi="Arial" w:cs="Arial"/>
                <w:lang w:val="en-US"/>
              </w:rPr>
            </w:pPr>
            <w:r w:rsidRPr="00334BB2">
              <w:rPr>
                <w:rFonts w:ascii="Arial" w:hAnsi="Arial" w:cs="Arial"/>
                <w:lang w:val="en-US"/>
              </w:rPr>
              <w:t>Microangiopathic Thrombocytopenia</w:t>
            </w:r>
          </w:p>
          <w:p w14:paraId="3B2B25E0" w14:textId="77777777" w:rsidR="009A4BE2" w:rsidRPr="00334BB2" w:rsidRDefault="009A4BE2" w:rsidP="009D4BE3">
            <w:pPr>
              <w:pStyle w:val="CommentText"/>
              <w:rPr>
                <w:rFonts w:ascii="Arial" w:hAnsi="Arial" w:cs="Arial"/>
                <w:lang w:val="en-US"/>
              </w:rPr>
            </w:pPr>
            <w:r w:rsidRPr="00334BB2">
              <w:rPr>
                <w:rFonts w:ascii="Arial" w:hAnsi="Arial" w:cs="Arial"/>
                <w:lang w:val="en-US"/>
              </w:rPr>
              <w:t>Immune Thrombocytopenia</w:t>
            </w:r>
          </w:p>
          <w:p w14:paraId="65B95E56" w14:textId="0158C930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RNA therapeutics</w:t>
            </w:r>
          </w:p>
        </w:tc>
      </w:tr>
      <w:tr w:rsidR="009A4BE2" w:rsidRPr="00334BB2" w14:paraId="322EFEB6" w14:textId="3C587BA4" w:rsidTr="009A4BE2">
        <w:tc>
          <w:tcPr>
            <w:tcW w:w="1693" w:type="dxa"/>
          </w:tcPr>
          <w:p w14:paraId="02C9C96C" w14:textId="48310A1C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 Associate Prof Simone Schoenwaelder</w:t>
            </w:r>
          </w:p>
        </w:tc>
        <w:tc>
          <w:tcPr>
            <w:tcW w:w="1939" w:type="dxa"/>
          </w:tcPr>
          <w:p w14:paraId="1240E949" w14:textId="3F76AB0B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Research Fellow</w:t>
            </w:r>
          </w:p>
        </w:tc>
        <w:tc>
          <w:tcPr>
            <w:tcW w:w="2196" w:type="dxa"/>
          </w:tcPr>
          <w:p w14:paraId="1111885E" w14:textId="77777777" w:rsidR="009A4BE2" w:rsidRPr="00334BB2" w:rsidRDefault="009A4BE2" w:rsidP="009D4B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334BB2">
              <w:rPr>
                <w:rFonts w:ascii="Arial" w:hAnsi="Arial" w:cs="Arial"/>
                <w:bCs/>
                <w:sz w:val="20"/>
                <w:szCs w:val="20"/>
              </w:rPr>
              <w:t>Heart Research Institute</w:t>
            </w:r>
            <w:r w:rsidRPr="00334BB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334BB2">
              <w:rPr>
                <w:rFonts w:ascii="Arial" w:hAnsi="Arial" w:cs="Arial"/>
                <w:bCs/>
                <w:sz w:val="20"/>
                <w:szCs w:val="20"/>
              </w:rPr>
              <w:t>Charles Perkins Centre ,</w:t>
            </w:r>
          </w:p>
          <w:p w14:paraId="68A92C14" w14:textId="77777777" w:rsidR="009A4BE2" w:rsidRPr="00334BB2" w:rsidRDefault="009A4BE2" w:rsidP="009D4B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The University of Sydney</w:t>
            </w:r>
          </w:p>
          <w:p w14:paraId="5F426013" w14:textId="77777777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</w:tcPr>
          <w:p w14:paraId="106C9F7B" w14:textId="5989ADEB" w:rsidR="009A4BE2" w:rsidRPr="00334BB2" w:rsidRDefault="009A4BE2" w:rsidP="009D4BE3">
            <w:pPr>
              <w:pStyle w:val="CommentText"/>
              <w:rPr>
                <w:rFonts w:ascii="Arial" w:hAnsi="Arial" w:cs="Arial"/>
                <w:lang w:val="en-US"/>
              </w:rPr>
            </w:pPr>
            <w:r w:rsidRPr="00334BB2">
              <w:rPr>
                <w:rFonts w:ascii="Arial" w:hAnsi="Arial" w:cs="Arial"/>
                <w:lang w:val="en-US"/>
              </w:rPr>
              <w:t>Novel regulators of platelet procoagulant activity</w:t>
            </w:r>
          </w:p>
        </w:tc>
      </w:tr>
      <w:tr w:rsidR="009A4BE2" w:rsidRPr="00334BB2" w14:paraId="54340C89" w14:textId="7EBDCB74" w:rsidTr="009A4BE2">
        <w:tc>
          <w:tcPr>
            <w:tcW w:w="1693" w:type="dxa"/>
          </w:tcPr>
          <w:p w14:paraId="112354A7" w14:textId="1C5DC05F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4BB2">
              <w:rPr>
                <w:rFonts w:ascii="Arial" w:hAnsi="Arial" w:cs="Arial"/>
                <w:sz w:val="20"/>
                <w:szCs w:val="20"/>
                <w:lang w:val="en-US"/>
              </w:rPr>
              <w:t> Associate Prof Simone Schoenwaelder</w:t>
            </w:r>
          </w:p>
        </w:tc>
        <w:tc>
          <w:tcPr>
            <w:tcW w:w="1939" w:type="dxa"/>
          </w:tcPr>
          <w:p w14:paraId="1373390D" w14:textId="18802E67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Research Fellow</w:t>
            </w:r>
          </w:p>
        </w:tc>
        <w:tc>
          <w:tcPr>
            <w:tcW w:w="2196" w:type="dxa"/>
          </w:tcPr>
          <w:p w14:paraId="5B6569E1" w14:textId="77777777" w:rsidR="009A4BE2" w:rsidRPr="00334BB2" w:rsidRDefault="009A4BE2" w:rsidP="009D4B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334BB2">
              <w:rPr>
                <w:rFonts w:ascii="Arial" w:hAnsi="Arial" w:cs="Arial"/>
                <w:bCs/>
                <w:sz w:val="20"/>
                <w:szCs w:val="20"/>
              </w:rPr>
              <w:t>Heart Research Institute</w:t>
            </w:r>
            <w:r w:rsidRPr="00334BB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334BB2">
              <w:rPr>
                <w:rFonts w:ascii="Arial" w:hAnsi="Arial" w:cs="Arial"/>
                <w:bCs/>
                <w:sz w:val="20"/>
                <w:szCs w:val="20"/>
              </w:rPr>
              <w:t>Charles Perkins Centre ,</w:t>
            </w:r>
          </w:p>
          <w:p w14:paraId="5C9BBEF8" w14:textId="77777777" w:rsidR="009A4BE2" w:rsidRPr="00334BB2" w:rsidRDefault="009A4BE2" w:rsidP="009D4B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The University of Sydney</w:t>
            </w:r>
          </w:p>
          <w:p w14:paraId="46606BE8" w14:textId="77777777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</w:tcPr>
          <w:p w14:paraId="7C18885B" w14:textId="63138048" w:rsidR="009A4BE2" w:rsidRPr="00334BB2" w:rsidRDefault="009A4BE2" w:rsidP="009D4BE3">
            <w:pPr>
              <w:pStyle w:val="CommentText"/>
              <w:rPr>
                <w:rFonts w:ascii="Arial" w:hAnsi="Arial" w:cs="Arial"/>
                <w:lang w:val="en-US"/>
              </w:rPr>
            </w:pPr>
            <w:r w:rsidRPr="00334BB2">
              <w:rPr>
                <w:rFonts w:ascii="Arial" w:eastAsia="Arial Unicode MS" w:hAnsi="Arial" w:cs="Arial"/>
              </w:rPr>
              <w:t>DEVELOPMENT OF A MOUSE CAROTID ARTERY THROMBOLYSIS MODEL FOR THE EVALUATION OF THERAPEUTIC APPROACHES FOR STROKE</w:t>
            </w:r>
          </w:p>
        </w:tc>
      </w:tr>
      <w:tr w:rsidR="009A4BE2" w:rsidRPr="00334BB2" w14:paraId="22813FA3" w14:textId="0EFA7A10" w:rsidTr="009A4BE2">
        <w:tc>
          <w:tcPr>
            <w:tcW w:w="1693" w:type="dxa"/>
          </w:tcPr>
          <w:p w14:paraId="564B0703" w14:textId="41593BC9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  <w:lang w:eastAsia="en-AU"/>
              </w:rPr>
              <w:t>Emmanuel J Favaloro PhD</w:t>
            </w:r>
          </w:p>
        </w:tc>
        <w:tc>
          <w:tcPr>
            <w:tcW w:w="1939" w:type="dxa"/>
          </w:tcPr>
          <w:p w14:paraId="1758E26C" w14:textId="2EBAAF46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  <w:lang w:eastAsia="en-AU"/>
              </w:rPr>
              <w:t>Principal Hospital Scientist Pathology West</w:t>
            </w:r>
          </w:p>
        </w:tc>
        <w:tc>
          <w:tcPr>
            <w:tcW w:w="2196" w:type="dxa"/>
          </w:tcPr>
          <w:p w14:paraId="47F30507" w14:textId="3E7485AA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  <w:lang w:eastAsia="en-AU"/>
              </w:rPr>
              <w:t xml:space="preserve">Diagnostic Haemostasis Laboratory, Haematology Department, </w:t>
            </w:r>
            <w:r w:rsidRPr="00334BB2">
              <w:rPr>
                <w:rFonts w:ascii="Arial" w:hAnsi="Arial" w:cs="Arial"/>
                <w:sz w:val="20"/>
                <w:szCs w:val="20"/>
                <w:lang w:eastAsia="en-AU"/>
              </w:rPr>
              <w:br/>
              <w:t>Institute of Clinical Pathology and Medical Research (ICPMR)</w:t>
            </w:r>
          </w:p>
        </w:tc>
        <w:tc>
          <w:tcPr>
            <w:tcW w:w="2142" w:type="dxa"/>
          </w:tcPr>
          <w:p w14:paraId="07FF495A" w14:textId="05AA26F4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bCs/>
                <w:sz w:val="20"/>
                <w:szCs w:val="20"/>
              </w:rPr>
              <w:t>Update on laboratory testing for Von Willebrand Disease</w:t>
            </w:r>
            <w:r w:rsidRPr="00334BB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14B56F" w14:textId="77777777" w:rsidR="009A4BE2" w:rsidRPr="00334BB2" w:rsidRDefault="009A4BE2" w:rsidP="009D4BE3">
            <w:pPr>
              <w:pStyle w:val="CommentText"/>
              <w:rPr>
                <w:rFonts w:ascii="Arial" w:hAnsi="Arial" w:cs="Arial"/>
                <w:lang w:val="en-US"/>
              </w:rPr>
            </w:pPr>
          </w:p>
        </w:tc>
      </w:tr>
      <w:tr w:rsidR="009A4BE2" w:rsidRPr="00334BB2" w14:paraId="3FF3625A" w14:textId="63C35382" w:rsidTr="009A4BE2">
        <w:tc>
          <w:tcPr>
            <w:tcW w:w="1693" w:type="dxa"/>
          </w:tcPr>
          <w:p w14:paraId="553177A2" w14:textId="61109C1E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34BB2">
              <w:rPr>
                <w:rFonts w:ascii="Arial" w:hAnsi="Arial" w:cs="Arial"/>
                <w:sz w:val="20"/>
                <w:szCs w:val="20"/>
                <w:lang w:eastAsia="en-AU"/>
              </w:rPr>
              <w:t>Emmanuel J Favaloro PhD</w:t>
            </w:r>
          </w:p>
        </w:tc>
        <w:tc>
          <w:tcPr>
            <w:tcW w:w="1939" w:type="dxa"/>
          </w:tcPr>
          <w:p w14:paraId="65C7691A" w14:textId="75332A65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Principal Hospital Scientist</w:t>
            </w:r>
          </w:p>
        </w:tc>
        <w:tc>
          <w:tcPr>
            <w:tcW w:w="2196" w:type="dxa"/>
          </w:tcPr>
          <w:p w14:paraId="2E17EFD3" w14:textId="68F824F9" w:rsidR="009A4BE2" w:rsidRPr="00334BB2" w:rsidRDefault="009A4BE2" w:rsidP="009D4B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BB2">
              <w:rPr>
                <w:rFonts w:ascii="Arial" w:hAnsi="Arial" w:cs="Arial"/>
                <w:bCs/>
                <w:sz w:val="20"/>
                <w:szCs w:val="20"/>
              </w:rPr>
              <w:t>Westmead Hospital, NSW</w:t>
            </w:r>
          </w:p>
        </w:tc>
        <w:tc>
          <w:tcPr>
            <w:tcW w:w="2142" w:type="dxa"/>
          </w:tcPr>
          <w:p w14:paraId="67ADBEAF" w14:textId="77777777" w:rsidR="009A4BE2" w:rsidRPr="00334BB2" w:rsidRDefault="009A4BE2" w:rsidP="009D4B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BB2">
              <w:rPr>
                <w:rFonts w:ascii="Arial" w:hAnsi="Arial" w:cs="Arial"/>
                <w:bCs/>
                <w:sz w:val="20"/>
                <w:szCs w:val="20"/>
              </w:rPr>
              <w:t>Update on guidelines for lupus anticoagulant and solid phase antiphospholipid antibody testing.</w:t>
            </w:r>
          </w:p>
          <w:p w14:paraId="67584246" w14:textId="77777777" w:rsidR="009A4BE2" w:rsidRPr="00334BB2" w:rsidRDefault="009A4BE2" w:rsidP="009D4BE3">
            <w:pPr>
              <w:pStyle w:val="CommentText"/>
              <w:rPr>
                <w:rFonts w:ascii="Arial" w:hAnsi="Arial" w:cs="Arial"/>
                <w:lang w:val="en-US"/>
              </w:rPr>
            </w:pPr>
          </w:p>
        </w:tc>
      </w:tr>
      <w:tr w:rsidR="009A4BE2" w:rsidRPr="00334BB2" w14:paraId="13F67EEC" w14:textId="3A00B37A" w:rsidTr="009A4BE2">
        <w:tc>
          <w:tcPr>
            <w:tcW w:w="1693" w:type="dxa"/>
          </w:tcPr>
          <w:p w14:paraId="5089216C" w14:textId="77777777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Freda Passam, MD, PhD</w:t>
            </w:r>
          </w:p>
          <w:p w14:paraId="325C4512" w14:textId="77777777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39" w:type="dxa"/>
          </w:tcPr>
          <w:p w14:paraId="7F2591A4" w14:textId="77777777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Senior Lecturer in Medicine</w:t>
            </w:r>
          </w:p>
          <w:p w14:paraId="18D282EE" w14:textId="19341F7A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96" w:type="dxa"/>
          </w:tcPr>
          <w:p w14:paraId="5EF5B190" w14:textId="7FA83AAC" w:rsidR="009A4BE2" w:rsidRPr="00334BB2" w:rsidRDefault="009A4BE2" w:rsidP="009D4B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St George Clinical School</w:t>
            </w:r>
            <w:r w:rsidRPr="00334BB2">
              <w:rPr>
                <w:rFonts w:ascii="Arial" w:hAnsi="Arial" w:cs="Arial"/>
                <w:sz w:val="20"/>
                <w:szCs w:val="20"/>
              </w:rPr>
              <w:br/>
              <w:t>VMO in Haematology</w:t>
            </w:r>
            <w:r w:rsidRPr="00334BB2">
              <w:rPr>
                <w:rFonts w:ascii="Arial" w:hAnsi="Arial" w:cs="Arial"/>
                <w:sz w:val="20"/>
                <w:szCs w:val="20"/>
              </w:rPr>
              <w:br/>
              <w:t>Dept of Haematology, St George Hospital</w:t>
            </w:r>
          </w:p>
        </w:tc>
        <w:tc>
          <w:tcPr>
            <w:tcW w:w="2142" w:type="dxa"/>
          </w:tcPr>
          <w:p w14:paraId="6F82EA6B" w14:textId="77777777" w:rsidR="009A4BE2" w:rsidRPr="00334BB2" w:rsidRDefault="009A4BE2" w:rsidP="009D4BE3">
            <w:pPr>
              <w:pStyle w:val="CommentText"/>
              <w:rPr>
                <w:rFonts w:ascii="Arial" w:hAnsi="Arial" w:cs="Arial"/>
              </w:rPr>
            </w:pPr>
            <w:r w:rsidRPr="00334BB2">
              <w:rPr>
                <w:rFonts w:ascii="Arial" w:hAnsi="Arial" w:cs="Arial"/>
                <w:lang w:val="en-US"/>
              </w:rPr>
              <w:t>Regulation of thrombus formation by thiol isomerases.</w:t>
            </w:r>
          </w:p>
          <w:p w14:paraId="0C67F9FE" w14:textId="77777777" w:rsidR="009A4BE2" w:rsidRPr="00334BB2" w:rsidRDefault="009A4BE2" w:rsidP="009D4BE3">
            <w:pPr>
              <w:pStyle w:val="CommentText"/>
              <w:rPr>
                <w:rFonts w:ascii="Arial" w:hAnsi="Arial" w:cs="Arial"/>
              </w:rPr>
            </w:pPr>
            <w:r w:rsidRPr="00334BB2">
              <w:rPr>
                <w:rFonts w:ascii="Arial" w:hAnsi="Arial" w:cs="Arial"/>
                <w:lang w:val="en-US"/>
              </w:rPr>
              <w:t>Thiol isomerase inhibitors as novel anticoagulants.</w:t>
            </w:r>
          </w:p>
          <w:p w14:paraId="12A9B7A2" w14:textId="0BEE4724" w:rsidR="009A4BE2" w:rsidRPr="00334BB2" w:rsidRDefault="009A4BE2" w:rsidP="009D4B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  <w:lang w:val="en-US"/>
              </w:rPr>
              <w:t>Control of thrombus formation by S-nitrosylation.</w:t>
            </w:r>
          </w:p>
        </w:tc>
      </w:tr>
      <w:tr w:rsidR="009A4BE2" w:rsidRPr="00334BB2" w14:paraId="5C73A046" w14:textId="2CB52303" w:rsidTr="009A4BE2">
        <w:tc>
          <w:tcPr>
            <w:tcW w:w="1693" w:type="dxa"/>
          </w:tcPr>
          <w:p w14:paraId="24292913" w14:textId="2BAE73E7" w:rsidR="009A4BE2" w:rsidRPr="00334BB2" w:rsidRDefault="009A4BE2" w:rsidP="009D4BE3">
            <w:pPr>
              <w:pStyle w:val="CommentText"/>
              <w:rPr>
                <w:rFonts w:ascii="Arial" w:hAnsi="Arial" w:cs="Arial"/>
              </w:rPr>
            </w:pPr>
            <w:r w:rsidRPr="00334BB2">
              <w:rPr>
                <w:rFonts w:ascii="Arial" w:hAnsi="Arial" w:cs="Arial"/>
                <w:lang w:val="en-US"/>
              </w:rPr>
              <w:t>Dr Anoop K Enjeti</w:t>
            </w:r>
          </w:p>
          <w:p w14:paraId="4EC3E72A" w14:textId="77777777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C881A83" w14:textId="4B4EE815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Staff Specialist Heamatology</w:t>
            </w:r>
          </w:p>
        </w:tc>
        <w:tc>
          <w:tcPr>
            <w:tcW w:w="2196" w:type="dxa"/>
          </w:tcPr>
          <w:p w14:paraId="44FACB2E" w14:textId="3F6DCDC3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Hunter Haematology Research Group</w:t>
            </w:r>
            <w:r w:rsidRPr="00334BB2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  <w:p w14:paraId="1C6DEEC8" w14:textId="105FEA2E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Calvery Mater Hospital</w:t>
            </w:r>
          </w:p>
        </w:tc>
        <w:tc>
          <w:tcPr>
            <w:tcW w:w="2142" w:type="dxa"/>
          </w:tcPr>
          <w:p w14:paraId="04807A6D" w14:textId="77777777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4BB2">
              <w:rPr>
                <w:rFonts w:ascii="Arial" w:hAnsi="Arial" w:cs="Arial"/>
                <w:sz w:val="20"/>
                <w:szCs w:val="20"/>
                <w:lang w:val="en-US"/>
              </w:rPr>
              <w:t xml:space="preserve">Micro vesicles in vascular biology,  haemostasis and thrombosis   </w:t>
            </w:r>
          </w:p>
          <w:p w14:paraId="406E244E" w14:textId="77777777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A4BE2" w:rsidRPr="00334BB2" w14:paraId="3F71E39B" w14:textId="58EF838E" w:rsidTr="009A4BE2">
        <w:tc>
          <w:tcPr>
            <w:tcW w:w="1693" w:type="dxa"/>
          </w:tcPr>
          <w:p w14:paraId="1E14091B" w14:textId="1160050D" w:rsidR="009A4BE2" w:rsidRPr="00334BB2" w:rsidRDefault="009A4BE2" w:rsidP="009D4BE3">
            <w:pPr>
              <w:pStyle w:val="CommentText"/>
              <w:rPr>
                <w:rFonts w:ascii="Arial" w:hAnsi="Arial" w:cs="Arial"/>
              </w:rPr>
            </w:pPr>
            <w:r w:rsidRPr="00334BB2">
              <w:rPr>
                <w:rFonts w:ascii="Arial" w:hAnsi="Arial" w:cs="Arial"/>
                <w:lang w:val="en-US"/>
              </w:rPr>
              <w:t>Dr  Anoop K Enjeti</w:t>
            </w:r>
          </w:p>
          <w:p w14:paraId="0DD6B042" w14:textId="77777777" w:rsidR="009A4BE2" w:rsidRPr="00334BB2" w:rsidRDefault="009A4BE2" w:rsidP="009D4BE3">
            <w:pPr>
              <w:pStyle w:val="CommentText"/>
              <w:rPr>
                <w:rFonts w:ascii="Arial" w:hAnsi="Arial" w:cs="Arial"/>
                <w:lang w:val="en-US"/>
              </w:rPr>
            </w:pPr>
          </w:p>
        </w:tc>
        <w:tc>
          <w:tcPr>
            <w:tcW w:w="1939" w:type="dxa"/>
          </w:tcPr>
          <w:p w14:paraId="00348EF3" w14:textId="1CDE4E4F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Staff Specialist Heamatology</w:t>
            </w:r>
          </w:p>
        </w:tc>
        <w:tc>
          <w:tcPr>
            <w:tcW w:w="2196" w:type="dxa"/>
          </w:tcPr>
          <w:p w14:paraId="3DCB17A4" w14:textId="786FA005" w:rsidR="009A4BE2" w:rsidRPr="00334BB2" w:rsidRDefault="009A4BE2" w:rsidP="009D4BE3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bCs/>
                <w:sz w:val="20"/>
                <w:szCs w:val="20"/>
              </w:rPr>
              <w:t>Senior Staff Specialist Haematologist, Hunter Haematology Unit | Calvary Mater Hospital Newcastle;</w:t>
            </w:r>
          </w:p>
          <w:p w14:paraId="3356B310" w14:textId="3FD354D6" w:rsidR="009A4BE2" w:rsidRPr="00334BB2" w:rsidRDefault="009A4BE2" w:rsidP="009D4BE3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bCs/>
                <w:sz w:val="20"/>
                <w:szCs w:val="20"/>
              </w:rPr>
              <w:t>Senior Staff Specialist, HunterArea Pathology Service | Pathology North;</w:t>
            </w:r>
          </w:p>
          <w:p w14:paraId="20204767" w14:textId="77777777" w:rsidR="009A4BE2" w:rsidRPr="00334BB2" w:rsidRDefault="009A4BE2" w:rsidP="009D4BE3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bCs/>
                <w:sz w:val="20"/>
                <w:szCs w:val="20"/>
              </w:rPr>
              <w:t>Conjoint Senior Lecturer, University of Newcastle</w:t>
            </w:r>
          </w:p>
          <w:p w14:paraId="7B5CB1E0" w14:textId="77777777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42" w:type="dxa"/>
          </w:tcPr>
          <w:p w14:paraId="3EEA0927" w14:textId="64724A1E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  <w:lang w:val="en-US"/>
              </w:rPr>
              <w:t>Next generation Sequencing in  diagnosis of congenital TTP</w:t>
            </w:r>
          </w:p>
          <w:p w14:paraId="2E20E805" w14:textId="77777777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A4BE2" w:rsidRPr="00334BB2" w14:paraId="3B07448F" w14:textId="6FCE757F" w:rsidTr="009A4BE2">
        <w:tc>
          <w:tcPr>
            <w:tcW w:w="1693" w:type="dxa"/>
          </w:tcPr>
          <w:p w14:paraId="057BFE3F" w14:textId="4EB9B935" w:rsidR="009A4BE2" w:rsidRPr="00334BB2" w:rsidRDefault="009A4BE2" w:rsidP="009D4BE3">
            <w:pPr>
              <w:pStyle w:val="CommentText"/>
              <w:rPr>
                <w:rFonts w:ascii="Arial" w:hAnsi="Arial" w:cs="Arial"/>
              </w:rPr>
            </w:pPr>
            <w:r w:rsidRPr="00334BB2">
              <w:rPr>
                <w:rFonts w:ascii="Arial" w:hAnsi="Arial" w:cs="Arial"/>
              </w:rPr>
              <w:t>Dr Simon McRae</w:t>
            </w:r>
          </w:p>
        </w:tc>
        <w:tc>
          <w:tcPr>
            <w:tcW w:w="1939" w:type="dxa"/>
          </w:tcPr>
          <w:p w14:paraId="00D570E3" w14:textId="460308A2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Haemotolgist</w:t>
            </w:r>
          </w:p>
        </w:tc>
        <w:tc>
          <w:tcPr>
            <w:tcW w:w="2196" w:type="dxa"/>
          </w:tcPr>
          <w:p w14:paraId="71336C66" w14:textId="77777777" w:rsidR="009A4BE2" w:rsidRPr="00334BB2" w:rsidRDefault="009A4BE2" w:rsidP="009D4BE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Director Haemophilia Treatment Centre Royal Adelaide Hospital Department of Haematology SA Pathology</w:t>
            </w:r>
          </w:p>
          <w:p w14:paraId="17585835" w14:textId="799D2A55" w:rsidR="009A4BE2" w:rsidRPr="00334BB2" w:rsidRDefault="009A4BE2" w:rsidP="009D4BE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</w:tcPr>
          <w:p w14:paraId="333CB562" w14:textId="0F923E60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Management and diagnosis of mild haemophilia A</w:t>
            </w:r>
          </w:p>
        </w:tc>
      </w:tr>
      <w:tr w:rsidR="009A4BE2" w:rsidRPr="00334BB2" w14:paraId="397C4420" w14:textId="33570F2B" w:rsidTr="009A4BE2">
        <w:tc>
          <w:tcPr>
            <w:tcW w:w="1693" w:type="dxa"/>
          </w:tcPr>
          <w:p w14:paraId="43156646" w14:textId="2BA510FF" w:rsidR="009A4BE2" w:rsidRPr="00334BB2" w:rsidRDefault="009A4BE2" w:rsidP="009D4BE3">
            <w:pPr>
              <w:pStyle w:val="CommentText"/>
              <w:rPr>
                <w:rFonts w:ascii="Arial" w:hAnsi="Arial" w:cs="Arial"/>
                <w:lang w:val="en-US"/>
              </w:rPr>
            </w:pPr>
            <w:r w:rsidRPr="00334BB2">
              <w:rPr>
                <w:rFonts w:ascii="Arial" w:hAnsi="Arial" w:cs="Arial"/>
              </w:rPr>
              <w:t>Prahlad Ho and/or Lachlan Hayes</w:t>
            </w:r>
          </w:p>
        </w:tc>
        <w:tc>
          <w:tcPr>
            <w:tcW w:w="1939" w:type="dxa"/>
          </w:tcPr>
          <w:p w14:paraId="270155C3" w14:textId="08DB6093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CONSULTANT HAEMATOLOGIST</w:t>
            </w:r>
          </w:p>
        </w:tc>
        <w:tc>
          <w:tcPr>
            <w:tcW w:w="2196" w:type="dxa"/>
          </w:tcPr>
          <w:p w14:paraId="6C62D779" w14:textId="77777777" w:rsidR="009A4BE2" w:rsidRPr="00334BB2" w:rsidRDefault="009A4BE2" w:rsidP="009D4BE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HAEMATOLOGIST - THROMBOSIS AND RESEARCH LEAD Northern Health</w:t>
            </w:r>
          </w:p>
          <w:p w14:paraId="7943D481" w14:textId="77777777" w:rsidR="009A4BE2" w:rsidRPr="00334BB2" w:rsidRDefault="009A4BE2" w:rsidP="009D4BE3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2" w:type="dxa"/>
          </w:tcPr>
          <w:p w14:paraId="3A3C61AF" w14:textId="33603978" w:rsidR="009A4BE2" w:rsidRPr="00334BB2" w:rsidRDefault="009A4BE2" w:rsidP="009D4BE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4BB2">
              <w:rPr>
                <w:rFonts w:ascii="Arial" w:hAnsi="Arial" w:cs="Arial"/>
                <w:sz w:val="20"/>
                <w:szCs w:val="20"/>
              </w:rPr>
              <w:t>NOAC in the Elderly</w:t>
            </w:r>
          </w:p>
        </w:tc>
      </w:tr>
      <w:tr w:rsidR="000D64A7" w:rsidRPr="00334BB2" w14:paraId="5B4B8628" w14:textId="77777777" w:rsidTr="009A4BE2">
        <w:tc>
          <w:tcPr>
            <w:tcW w:w="1693" w:type="dxa"/>
          </w:tcPr>
          <w:p w14:paraId="4743DD3C" w14:textId="147B9D26" w:rsidR="000D64A7" w:rsidRPr="00334BB2" w:rsidRDefault="000D64A7" w:rsidP="009D4BE3">
            <w:pPr>
              <w:pStyle w:val="Commen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Eileen Merriman</w:t>
            </w:r>
          </w:p>
        </w:tc>
        <w:tc>
          <w:tcPr>
            <w:tcW w:w="1939" w:type="dxa"/>
          </w:tcPr>
          <w:p w14:paraId="118B1A7F" w14:textId="51C87213" w:rsidR="000D64A7" w:rsidRPr="00334BB2" w:rsidRDefault="000D64A7" w:rsidP="009D4B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Haematologist</w:t>
            </w:r>
          </w:p>
        </w:tc>
        <w:tc>
          <w:tcPr>
            <w:tcW w:w="2196" w:type="dxa"/>
          </w:tcPr>
          <w:p w14:paraId="2084297E" w14:textId="474288D5" w:rsidR="000D64A7" w:rsidRPr="00334BB2" w:rsidRDefault="000D64A7" w:rsidP="009D4BE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 Shore Hospital, Auckland</w:t>
            </w:r>
          </w:p>
        </w:tc>
        <w:tc>
          <w:tcPr>
            <w:tcW w:w="2142" w:type="dxa"/>
          </w:tcPr>
          <w:p w14:paraId="093898D3" w14:textId="1FE5E680" w:rsidR="000D64A7" w:rsidRPr="00334BB2" w:rsidRDefault="000D64A7" w:rsidP="009D4BE3">
            <w:pPr>
              <w:rPr>
                <w:rFonts w:ascii="Arial" w:hAnsi="Arial" w:cs="Arial"/>
                <w:sz w:val="20"/>
                <w:szCs w:val="20"/>
              </w:rPr>
            </w:pPr>
            <w:r w:rsidRPr="000D64A7">
              <w:rPr>
                <w:rFonts w:ascii="Arial" w:hAnsi="Arial" w:cs="Arial"/>
                <w:sz w:val="20"/>
                <w:szCs w:val="20"/>
              </w:rPr>
              <w:t>VTE; Antiphospholipid syndrome; pregnancy and VTE; thrombosis and cancer; distal DVT.</w:t>
            </w:r>
          </w:p>
        </w:tc>
      </w:tr>
    </w:tbl>
    <w:p w14:paraId="6B60C1C2" w14:textId="77777777" w:rsidR="00551209" w:rsidRPr="00334BB2" w:rsidRDefault="00551209">
      <w:pPr>
        <w:rPr>
          <w:rFonts w:ascii="Arial" w:hAnsi="Arial" w:cs="Arial"/>
          <w:sz w:val="20"/>
          <w:szCs w:val="20"/>
        </w:rPr>
      </w:pPr>
    </w:p>
    <w:sectPr w:rsidR="00551209" w:rsidRPr="00334B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32A41" w14:textId="77777777" w:rsidR="005E4610" w:rsidRDefault="005E4610" w:rsidP="007D6C4C">
      <w:pPr>
        <w:spacing w:after="0" w:line="240" w:lineRule="auto"/>
      </w:pPr>
      <w:r>
        <w:separator/>
      </w:r>
    </w:p>
  </w:endnote>
  <w:endnote w:type="continuationSeparator" w:id="0">
    <w:p w14:paraId="7426612F" w14:textId="77777777" w:rsidR="005E4610" w:rsidRDefault="005E4610" w:rsidP="007D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1CF10" w14:textId="77777777" w:rsidR="000D64A7" w:rsidRDefault="000D64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041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B17476" w14:textId="0CA1C465" w:rsidR="007D6C4C" w:rsidRDefault="007D6C4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6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B7416B" w14:textId="77777777" w:rsidR="007D6C4C" w:rsidRDefault="007D6C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40ADF" w14:textId="77777777" w:rsidR="000D64A7" w:rsidRDefault="000D6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29EA5" w14:textId="77777777" w:rsidR="005E4610" w:rsidRDefault="005E4610" w:rsidP="007D6C4C">
      <w:pPr>
        <w:spacing w:after="0" w:line="240" w:lineRule="auto"/>
      </w:pPr>
      <w:r>
        <w:separator/>
      </w:r>
    </w:p>
  </w:footnote>
  <w:footnote w:type="continuationSeparator" w:id="0">
    <w:p w14:paraId="709833D5" w14:textId="77777777" w:rsidR="005E4610" w:rsidRDefault="005E4610" w:rsidP="007D6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66CC3" w14:textId="77777777" w:rsidR="000D64A7" w:rsidRDefault="000D64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D247B" w14:textId="3EC93FBF" w:rsidR="007D6C4C" w:rsidRDefault="008C5F3E">
    <w:pPr>
      <w:pStyle w:val="Header"/>
    </w:pPr>
    <w:r>
      <w:t xml:space="preserve">THANZ </w:t>
    </w:r>
    <w:r w:rsidR="007D6C4C">
      <w:t>Speakers and Topics 201</w:t>
    </w:r>
    <w:r w:rsidR="000D64A7">
      <w:t>7</w:t>
    </w:r>
    <w:bookmarkStart w:id="0" w:name="_GoBack"/>
    <w:bookmarkEnd w:id="0"/>
  </w:p>
  <w:p w14:paraId="4AD2385A" w14:textId="77777777" w:rsidR="007D6C4C" w:rsidRDefault="007D6C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2D55E" w14:textId="77777777" w:rsidR="000D64A7" w:rsidRDefault="000D6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46"/>
    <w:rsid w:val="00013EAC"/>
    <w:rsid w:val="0003334F"/>
    <w:rsid w:val="000D64A7"/>
    <w:rsid w:val="000E2CDF"/>
    <w:rsid w:val="00100AC7"/>
    <w:rsid w:val="00142D2B"/>
    <w:rsid w:val="001540F7"/>
    <w:rsid w:val="00301368"/>
    <w:rsid w:val="00334BB2"/>
    <w:rsid w:val="00385291"/>
    <w:rsid w:val="003D1FEF"/>
    <w:rsid w:val="00400334"/>
    <w:rsid w:val="00483144"/>
    <w:rsid w:val="00491ABF"/>
    <w:rsid w:val="00551209"/>
    <w:rsid w:val="005E4610"/>
    <w:rsid w:val="00615BF0"/>
    <w:rsid w:val="00703E27"/>
    <w:rsid w:val="00711DFD"/>
    <w:rsid w:val="00712457"/>
    <w:rsid w:val="007D6C4C"/>
    <w:rsid w:val="007E18BE"/>
    <w:rsid w:val="007E3C8D"/>
    <w:rsid w:val="00852B86"/>
    <w:rsid w:val="008B30C5"/>
    <w:rsid w:val="008C5F3E"/>
    <w:rsid w:val="0096047F"/>
    <w:rsid w:val="009809A6"/>
    <w:rsid w:val="009A4BE2"/>
    <w:rsid w:val="009D4BE3"/>
    <w:rsid w:val="00A0142F"/>
    <w:rsid w:val="00A83446"/>
    <w:rsid w:val="00A8733A"/>
    <w:rsid w:val="00B004D1"/>
    <w:rsid w:val="00BE6936"/>
    <w:rsid w:val="00C221B4"/>
    <w:rsid w:val="00C7067D"/>
    <w:rsid w:val="00C724C6"/>
    <w:rsid w:val="00CE5CF1"/>
    <w:rsid w:val="00D313CE"/>
    <w:rsid w:val="00DB1D93"/>
    <w:rsid w:val="00E526C3"/>
    <w:rsid w:val="00E56DE7"/>
    <w:rsid w:val="00E75DE1"/>
    <w:rsid w:val="00EB5544"/>
    <w:rsid w:val="00E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02F6"/>
  <w15:chartTrackingRefBased/>
  <w15:docId w15:val="{096E0E86-1454-416A-97E5-73C692B9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D1FEF"/>
    <w:pPr>
      <w:spacing w:after="0" w:line="240" w:lineRule="auto"/>
    </w:pPr>
    <w:rPr>
      <w:rFonts w:ascii="Calibri" w:eastAsiaTheme="minorEastAsia" w:hAnsi="Calibri" w:cs="Times New Roman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1FEF"/>
    <w:rPr>
      <w:rFonts w:ascii="Calibri" w:eastAsiaTheme="minorEastAsia" w:hAnsi="Calibri" w:cs="Times New Roman"/>
      <w:szCs w:val="21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54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544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142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42F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42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2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0142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221B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004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apple-style-span">
    <w:name w:val="apple-style-span"/>
    <w:basedOn w:val="DefaultParagraphFont"/>
    <w:rsid w:val="00100AC7"/>
  </w:style>
  <w:style w:type="character" w:customStyle="1" w:styleId="apple-converted-space">
    <w:name w:val="apple-converted-space"/>
    <w:basedOn w:val="DefaultParagraphFont"/>
    <w:rsid w:val="00100AC7"/>
  </w:style>
  <w:style w:type="paragraph" w:styleId="Header">
    <w:name w:val="header"/>
    <w:basedOn w:val="Normal"/>
    <w:link w:val="HeaderChar"/>
    <w:uiPriority w:val="99"/>
    <w:unhideWhenUsed/>
    <w:rsid w:val="007D6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C4C"/>
  </w:style>
  <w:style w:type="paragraph" w:styleId="Footer">
    <w:name w:val="footer"/>
    <w:basedOn w:val="Normal"/>
    <w:link w:val="FooterChar"/>
    <w:uiPriority w:val="99"/>
    <w:unhideWhenUsed/>
    <w:rsid w:val="007D6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Megan</cp:lastModifiedBy>
  <cp:revision>2</cp:revision>
  <cp:lastPrinted>2015-02-18T02:59:00Z</cp:lastPrinted>
  <dcterms:created xsi:type="dcterms:W3CDTF">2017-05-04T06:24:00Z</dcterms:created>
  <dcterms:modified xsi:type="dcterms:W3CDTF">2017-05-04T06:24:00Z</dcterms:modified>
</cp:coreProperties>
</file>